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Comunicado de prensa      </w:t>
      </w:r>
    </w:p>
    <w:p w14:paraId="5B5A9C4D" w14:textId="77777777" w:rsidR="000123D7" w:rsidRPr="00736B41" w:rsidRDefault="000123D7" w:rsidP="009F22B2">
      <w:pPr>
        <w:spacing w:line="360" w:lineRule="auto"/>
        <w:rPr>
          <w:rFonts w:ascii="Bio Sans" w:hAnsi="Bio Sans" w:cs="Arial"/>
          <w:b/>
          <w:sz w:val="28"/>
          <w:szCs w:val="28"/>
        </w:rPr>
      </w:pPr>
    </w:p>
    <w:p w14:paraId="4337F0B5" w14:textId="38AB55F8" w:rsidR="0071473E" w:rsidRPr="0030639D" w:rsidRDefault="0071473E" w:rsidP="00175F41">
      <w:pPr>
        <w:rPr>
          <w:rFonts w:ascii="Bio Sans" w:hAnsi="Bio Sans" w:cs="Arial"/>
          <w:b/>
          <w:sz w:val="28"/>
          <w:szCs w:val="28"/>
        </w:rPr>
      </w:pPr>
      <w:r>
        <w:rPr>
          <w:rFonts w:ascii="Bio Sans" w:hAnsi="Bio Sans"/>
          <w:b/>
          <w:sz w:val="28"/>
        </w:rPr>
        <w:t xml:space="preserve">Robusta caja de acero inoxidable para condiciones ambientales adversas </w:t>
      </w:r>
    </w:p>
    <w:p w14:paraId="0A7860DE" w14:textId="77777777" w:rsidR="0071473E" w:rsidRPr="00DD79B9" w:rsidRDefault="0071473E" w:rsidP="00175F41">
      <w:pPr>
        <w:rPr>
          <w:rFonts w:ascii="Bio Sans" w:hAnsi="Bio Sans" w:cs="Arial"/>
          <w:bCs/>
          <w:sz w:val="22"/>
          <w:szCs w:val="22"/>
        </w:rPr>
      </w:pPr>
    </w:p>
    <w:p w14:paraId="4BD90DED" w14:textId="77777777" w:rsidR="00142D22" w:rsidRDefault="00142D22" w:rsidP="00175F41">
      <w:pPr>
        <w:rPr>
          <w:rFonts w:ascii="Bio Sans" w:hAnsi="Bio Sans" w:cs="Arial"/>
          <w:bCs/>
          <w:sz w:val="22"/>
          <w:szCs w:val="22"/>
        </w:rPr>
      </w:pPr>
    </w:p>
    <w:p w14:paraId="72496760" w14:textId="3CC77B7C" w:rsidR="00694415" w:rsidRPr="00142D22" w:rsidRDefault="000231EE" w:rsidP="00175F41">
      <w:pPr>
        <w:rPr>
          <w:rFonts w:ascii="Bio Sans" w:hAnsi="Bio Sans" w:cs="Arial"/>
          <w:b/>
          <w:sz w:val="28"/>
          <w:szCs w:val="28"/>
        </w:rPr>
      </w:pPr>
      <w:r>
        <w:rPr>
          <w:rFonts w:ascii="Bio Sans" w:hAnsi="Bio Sans"/>
          <w:b/>
          <w:sz w:val="28"/>
        </w:rPr>
        <w:t>Schmersal presenta por primera vez en SOLIDS 2024 el nuevo interruptor de paro de emergencia por tracción de cable ZQ901</w:t>
      </w:r>
    </w:p>
    <w:p w14:paraId="6F2EE1CD" w14:textId="77777777" w:rsidR="00BC14FB" w:rsidRPr="00736B41" w:rsidRDefault="00BC14FB" w:rsidP="00175F41">
      <w:pPr>
        <w:pStyle w:val="StandardWeb"/>
        <w:spacing w:before="0" w:beforeAutospacing="0" w:after="0" w:afterAutospacing="0"/>
        <w:rPr>
          <w:rFonts w:ascii="Bio Sans" w:hAnsi="Bio Sans" w:cs="Arial"/>
          <w:b/>
          <w:sz w:val="22"/>
          <w:szCs w:val="22"/>
        </w:rPr>
      </w:pPr>
    </w:p>
    <w:p w14:paraId="1489160F" w14:textId="77777777" w:rsidR="000123D7" w:rsidRPr="00736B41" w:rsidRDefault="000123D7" w:rsidP="006A79F7">
      <w:pPr>
        <w:pStyle w:val="StandardWeb"/>
        <w:spacing w:before="0" w:beforeAutospacing="0" w:after="0" w:afterAutospacing="0"/>
        <w:rPr>
          <w:rFonts w:ascii="Bio Sans" w:hAnsi="Bio Sans" w:cs="Arial"/>
          <w:b/>
          <w:sz w:val="22"/>
          <w:szCs w:val="22"/>
        </w:rPr>
      </w:pPr>
    </w:p>
    <w:p w14:paraId="28BEA307" w14:textId="7B2B1FA8" w:rsidR="00651DDC" w:rsidRPr="00E8557E" w:rsidRDefault="00694415" w:rsidP="003E33B1">
      <w:pPr>
        <w:pStyle w:val="StandardWeb"/>
        <w:spacing w:line="360" w:lineRule="auto"/>
        <w:rPr>
          <w:rFonts w:ascii="Bio Sans" w:hAnsi="Bio Sans" w:cs="Arial"/>
          <w:bCs/>
        </w:rPr>
      </w:pPr>
      <w:r>
        <w:rPr>
          <w:rFonts w:ascii="Bio Sans" w:hAnsi="Bio Sans"/>
          <w:b/>
          <w:sz w:val="22"/>
        </w:rPr>
        <w:t>Wuppertal, 16 de septiembre de 2024</w:t>
      </w:r>
      <w:r>
        <w:rPr>
          <w:rFonts w:ascii="Bio Sans" w:hAnsi="Bio Sans"/>
          <w:b/>
        </w:rPr>
        <w:t xml:space="preserve">.  </w:t>
      </w:r>
      <w:r>
        <w:rPr>
          <w:rFonts w:ascii="Bio Sans" w:hAnsi="Bio Sans"/>
        </w:rPr>
        <w:t xml:space="preserve">El Grupo Schmersal está ampliando su gama de productos de interruptores de seguridad para la industria pesada y presentará por primera vez el nuevo interruptor de paro de emergencia por tracción de cable ZQ901 en SOLIDS 2024 en el </w:t>
      </w:r>
      <w:r>
        <w:rPr>
          <w:rFonts w:ascii="Bio Sans" w:hAnsi="Bio Sans"/>
          <w:b/>
          <w:bCs/>
        </w:rPr>
        <w:t>pabellón 5, stand 5-L06</w:t>
      </w:r>
      <w:r>
        <w:rPr>
          <w:rFonts w:ascii="Bio Sans" w:hAnsi="Bio Sans"/>
        </w:rPr>
        <w:t xml:space="preserve">. </w:t>
      </w:r>
    </w:p>
    <w:p w14:paraId="5DA8065B" w14:textId="671DB4B6" w:rsidR="001F05F9" w:rsidRPr="00ED4362" w:rsidRDefault="003C2DF0" w:rsidP="003E33B1">
      <w:pPr>
        <w:pStyle w:val="StandardWeb"/>
        <w:spacing w:line="360" w:lineRule="auto"/>
        <w:rPr>
          <w:rFonts w:ascii="Bio Sans" w:hAnsi="Bio Sans"/>
        </w:rPr>
      </w:pPr>
      <w:r>
        <w:rPr>
          <w:rFonts w:ascii="Bio Sans" w:hAnsi="Bio Sans"/>
        </w:rPr>
        <w:t xml:space="preserve">Los interruptores de paro de emergencia por tracción de </w:t>
      </w:r>
      <w:r w:rsidRPr="00ED4362">
        <w:rPr>
          <w:rFonts w:ascii="Bio Sans" w:hAnsi="Bio Sans"/>
        </w:rPr>
        <w:t xml:space="preserve">cable </w:t>
      </w:r>
      <w:r w:rsidR="00927BEA" w:rsidRPr="00ED4362">
        <w:rPr>
          <w:rFonts w:ascii="Bio Sans" w:hAnsi="Bio Sans"/>
        </w:rPr>
        <w:t>aseguran</w:t>
      </w:r>
      <w:r w:rsidRPr="00ED4362">
        <w:rPr>
          <w:rFonts w:ascii="Bio Sans" w:hAnsi="Bio Sans"/>
        </w:rPr>
        <w:t xml:space="preserve"> de forma fiable los sistemas de transporte y las máquinas que </w:t>
      </w:r>
      <w:r w:rsidR="00927BEA" w:rsidRPr="00ED4362">
        <w:rPr>
          <w:rFonts w:ascii="Bio Sans" w:hAnsi="Bio Sans"/>
        </w:rPr>
        <w:t>carecen de</w:t>
      </w:r>
      <w:r w:rsidRPr="00ED4362">
        <w:rPr>
          <w:rFonts w:ascii="Bio Sans" w:hAnsi="Bio Sans"/>
        </w:rPr>
        <w:t xml:space="preserve"> un dispositivo de protección o una cubierta de seguridad amplia. El interruptor de paro de emergencia por tracción de cable ZQ901 tiene una longitud de cable de hasta 75 metros. La orden de paro de emergencia puede activarse en cualquier punto de la sección del cable. </w:t>
      </w:r>
    </w:p>
    <w:p w14:paraId="5ECB3B47" w14:textId="406A5975" w:rsidR="003F4505" w:rsidRPr="00ED4362" w:rsidRDefault="00AC0629" w:rsidP="00C751FC">
      <w:pPr>
        <w:spacing w:line="360" w:lineRule="auto"/>
        <w:rPr>
          <w:rFonts w:ascii="Bio Sans" w:hAnsi="Bio Sans"/>
          <w:sz w:val="24"/>
          <w:szCs w:val="24"/>
        </w:rPr>
      </w:pPr>
      <w:r w:rsidRPr="00ED4362">
        <w:rPr>
          <w:rFonts w:ascii="Bio Sans" w:hAnsi="Bio Sans"/>
          <w:sz w:val="24"/>
        </w:rPr>
        <w:t xml:space="preserve">La característica especial de este nuevo interruptor por tracción de cable: La caja está fabricada en robusto acero inoxidable. Tiene el mismo diseño que el modelo básico ZQ900 y los puntos de montaje también son idénticos, por lo que el usuario puede cambiar fácilmente al nuevo tipo de interruptor ZQ901 en condiciones ambientales adversas.  </w:t>
      </w:r>
    </w:p>
    <w:p w14:paraId="70F09FC1" w14:textId="77777777" w:rsidR="003F4505" w:rsidRPr="00ED4362" w:rsidRDefault="003F4505" w:rsidP="00C751FC">
      <w:pPr>
        <w:spacing w:line="360" w:lineRule="auto"/>
        <w:rPr>
          <w:rFonts w:ascii="Bio Sans" w:hAnsi="Bio Sans"/>
          <w:sz w:val="24"/>
          <w:szCs w:val="24"/>
        </w:rPr>
      </w:pPr>
    </w:p>
    <w:p w14:paraId="7E35E830" w14:textId="2018603E" w:rsidR="009D0B53" w:rsidRPr="00ED4362" w:rsidRDefault="005D44F4" w:rsidP="009D0B53">
      <w:pPr>
        <w:spacing w:line="360" w:lineRule="auto"/>
        <w:rPr>
          <w:rFonts w:ascii="Bio Sans" w:hAnsi="Bio Sans"/>
          <w:sz w:val="24"/>
          <w:szCs w:val="24"/>
        </w:rPr>
      </w:pPr>
      <w:r w:rsidRPr="00ED4362">
        <w:rPr>
          <w:rFonts w:ascii="Bio Sans" w:hAnsi="Bio Sans"/>
          <w:sz w:val="24"/>
        </w:rPr>
        <w:t xml:space="preserve">El ZQ901 es apto para temperaturas ambiente de -25° a +70°C y está diseñado en las clases de protección IP65, IP67, IP69 de acuerdo con la norma EN 60529. El ZQ901 se </w:t>
      </w:r>
      <w:r w:rsidRPr="00ED4362">
        <w:rPr>
          <w:rFonts w:ascii="Bio Sans" w:hAnsi="Bio Sans"/>
          <w:sz w:val="24"/>
        </w:rPr>
        <w:lastRenderedPageBreak/>
        <w:t>dispara en caso de tirón o rotura del cable, se enclava y puede restablecerse manualmente al estado operativo.</w:t>
      </w:r>
    </w:p>
    <w:p w14:paraId="45D971A7" w14:textId="75197777" w:rsidR="00C751FC" w:rsidRPr="00ED4362" w:rsidRDefault="00C751FC" w:rsidP="00C751FC">
      <w:pPr>
        <w:spacing w:line="360" w:lineRule="auto"/>
        <w:rPr>
          <w:rFonts w:ascii="Bio Sans" w:hAnsi="Bio Sans"/>
          <w:sz w:val="24"/>
          <w:szCs w:val="24"/>
        </w:rPr>
      </w:pPr>
      <w:r w:rsidRPr="00ED4362">
        <w:rPr>
          <w:rFonts w:ascii="Bio Sans" w:hAnsi="Bio Sans"/>
          <w:sz w:val="24"/>
        </w:rPr>
        <w:t>Junto con un relé de seguridad adecuado, el interruptor de parada de emergencia por tracción de cable puede utilizarse hasta PL e de acuerdo con la norma EN ISO 13849-1</w:t>
      </w:r>
    </w:p>
    <w:p w14:paraId="0A236DB5" w14:textId="77777777" w:rsidR="003C2DF0" w:rsidRPr="00ED4362" w:rsidRDefault="003C2DF0" w:rsidP="003C2DF0">
      <w:pPr>
        <w:spacing w:line="360" w:lineRule="auto"/>
        <w:rPr>
          <w:rFonts w:ascii="Bio Sans" w:hAnsi="Bio Sans"/>
        </w:rPr>
      </w:pPr>
    </w:p>
    <w:p w14:paraId="6D2753D7" w14:textId="7C0F1A26" w:rsidR="005E75AF" w:rsidRPr="003545D0" w:rsidRDefault="005E75AF" w:rsidP="005E75AF">
      <w:pPr>
        <w:spacing w:line="360" w:lineRule="auto"/>
        <w:rPr>
          <w:rFonts w:ascii="Bio Sans" w:hAnsi="Bio Sans"/>
          <w:b/>
          <w:bCs/>
          <w:sz w:val="24"/>
          <w:szCs w:val="24"/>
        </w:rPr>
      </w:pPr>
      <w:r w:rsidRPr="00ED4362">
        <w:rPr>
          <w:rFonts w:ascii="Bio Sans" w:hAnsi="Bio Sans"/>
          <w:b/>
          <w:sz w:val="24"/>
        </w:rPr>
        <w:t xml:space="preserve">El interruptor de paro de emergencia por tracción de cable ZQ901 también es </w:t>
      </w:r>
      <w:r>
        <w:rPr>
          <w:rFonts w:ascii="Bio Sans" w:hAnsi="Bio Sans"/>
          <w:b/>
          <w:sz w:val="24"/>
        </w:rPr>
        <w:t>adecuado para zonas sensibles a la higiene</w:t>
      </w:r>
    </w:p>
    <w:p w14:paraId="63F1A30A" w14:textId="6A6B2235" w:rsidR="007D63B4" w:rsidRPr="00F70750" w:rsidRDefault="007D63B4" w:rsidP="00C63C30">
      <w:pPr>
        <w:spacing w:line="360" w:lineRule="auto"/>
        <w:rPr>
          <w:rFonts w:ascii="Bio Sans" w:hAnsi="Bio Sans" w:cs="Arial"/>
          <w:bCs/>
          <w:sz w:val="24"/>
          <w:szCs w:val="24"/>
        </w:rPr>
      </w:pPr>
      <w:r>
        <w:rPr>
          <w:rFonts w:ascii="Bio Sans" w:hAnsi="Bio Sans"/>
          <w:sz w:val="24"/>
        </w:rPr>
        <w:t xml:space="preserve">El interruptor de paro de emergencia por tracción de cable ZQ901 es adecuado para sistemas de transporte y cintas transportadoras, así como para sistemas de producción, pero también para zonas sensibles desde el punto de vista higiénico y para la industria química.  </w:t>
      </w:r>
    </w:p>
    <w:p w14:paraId="0C347CF1" w14:textId="0E703EF1" w:rsidR="003C2DF0" w:rsidRPr="00F70750" w:rsidRDefault="003C2DF0" w:rsidP="00C63C30">
      <w:pPr>
        <w:spacing w:line="360" w:lineRule="auto"/>
        <w:rPr>
          <w:rFonts w:ascii="Bio Sans" w:hAnsi="Bio Sans"/>
          <w:sz w:val="24"/>
          <w:szCs w:val="24"/>
        </w:rPr>
      </w:pPr>
      <w:r>
        <w:rPr>
          <w:rFonts w:ascii="Bio Sans" w:hAnsi="Bio Sans"/>
          <w:sz w:val="24"/>
        </w:rPr>
        <w:t xml:space="preserve">Dado que las máquinas y los sistemas de las zonas sensibles a la higiene deben cumplir estrictas normas de higiene, a menudo se someten a procesos de limpieza química. Los sistemas están expuestos varias veces al día a medios agresivos, agentes de limpieza corrosivos y chorros de agua a alta presión extremadamente calientes. Por ello, es una ventaja que el ZQ901 se caracterice por su robusta caja de acero inoxidable y ofrezca una protección mecánica y química óptima incluso en entornos difíciles. Gracias a las longitudes de cable de hasta 75 metros, el ZQ901 puede utilizarse en sistemas de transporte y cintas transportadoras, así como en sistemas de gran envergadura. </w:t>
      </w:r>
    </w:p>
    <w:p w14:paraId="4516A0E6" w14:textId="77777777" w:rsidR="009E7386" w:rsidRDefault="009E7386" w:rsidP="00D92C07">
      <w:pPr>
        <w:pStyle w:val="StandardWeb"/>
        <w:spacing w:before="0" w:beforeAutospacing="0" w:after="0" w:afterAutospacing="0" w:line="360" w:lineRule="auto"/>
        <w:rPr>
          <w:rFonts w:ascii="Bio Sans" w:hAnsi="Bio Sans" w:cs="Arial"/>
          <w:bCs/>
        </w:rPr>
      </w:pPr>
    </w:p>
    <w:p w14:paraId="45A305BF" w14:textId="2359BF8F" w:rsidR="00F90F0E" w:rsidRPr="00D92C07" w:rsidRDefault="00F90F0E" w:rsidP="00D92C07">
      <w:pPr>
        <w:pStyle w:val="StandardWeb"/>
        <w:spacing w:before="0" w:beforeAutospacing="0" w:after="0" w:afterAutospacing="0" w:line="360" w:lineRule="auto"/>
        <w:rPr>
          <w:rFonts w:ascii="Bio Sans" w:hAnsi="Bio Sans" w:cs="Arial"/>
          <w:bCs/>
        </w:rPr>
      </w:pPr>
      <w:r>
        <w:rPr>
          <w:rFonts w:ascii="Bio Sans" w:hAnsi="Bio Sans"/>
        </w:rPr>
        <w:t xml:space="preserve">Visite Schmersal del 9 al 10 de octubre de 2024 en SOLIDS 2024 en Dortmund / Alemania: </w:t>
      </w:r>
      <w:r>
        <w:rPr>
          <w:rFonts w:ascii="Bio Sans" w:hAnsi="Bio Sans"/>
          <w:b/>
        </w:rPr>
        <w:t>Pabellón 5, stand</w:t>
      </w:r>
      <w:r>
        <w:rPr>
          <w:rFonts w:ascii="Bio Sans" w:hAnsi="Bio Sans"/>
        </w:rPr>
        <w:t xml:space="preserve"> </w:t>
      </w:r>
      <w:r>
        <w:rPr>
          <w:rFonts w:ascii="Bio Sans" w:hAnsi="Bio Sans"/>
          <w:b/>
        </w:rPr>
        <w:t>5-L06</w:t>
      </w:r>
    </w:p>
    <w:p w14:paraId="3A8174C6" w14:textId="77777777" w:rsidR="005D7330" w:rsidRPr="00736B41" w:rsidRDefault="005D7330" w:rsidP="00AD08DF">
      <w:pPr>
        <w:pStyle w:val="StandardWeb"/>
        <w:rPr>
          <w:rFonts w:ascii="Bio Sans" w:hAnsi="Bio Sans" w:cs="Arial"/>
          <w:b/>
        </w:rPr>
      </w:pPr>
    </w:p>
    <w:p w14:paraId="6AEEC69C" w14:textId="32E14012" w:rsidR="00C176CD" w:rsidRDefault="00C176CD" w:rsidP="003B5B79">
      <w:pPr>
        <w:rPr>
          <w:rFonts w:ascii="Bio Sans" w:hAnsi="Bio Sans" w:cs="Arial"/>
          <w:b/>
          <w:sz w:val="24"/>
          <w:szCs w:val="24"/>
        </w:rPr>
      </w:pPr>
      <w:r>
        <w:rPr>
          <w:rFonts w:ascii="Bio Sans" w:hAnsi="Bio Sans"/>
          <w:b/>
          <w:sz w:val="24"/>
        </w:rPr>
        <w:t xml:space="preserve">Imagen para impresión disponible para la descarga: </w:t>
      </w:r>
    </w:p>
    <w:p w14:paraId="3D761366" w14:textId="13DBCB76" w:rsidR="005F2298" w:rsidRPr="005F2298" w:rsidRDefault="00000000" w:rsidP="005F2298">
      <w:pPr>
        <w:rPr>
          <w:rFonts w:ascii="Bio Sans" w:hAnsi="Bio Sans" w:cs="Arial"/>
          <w:bCs/>
          <w:sz w:val="22"/>
          <w:szCs w:val="22"/>
        </w:rPr>
      </w:pPr>
      <w:hyperlink r:id="rId8" w:history="1">
        <w:r w:rsidR="005F2298">
          <w:rPr>
            <w:rStyle w:val="Hyperlink"/>
            <w:rFonts w:ascii="Bio Sans" w:hAnsi="Bio Sans"/>
            <w:sz w:val="22"/>
          </w:rPr>
          <w:t>https://products.schmersal.com/media/images/PHO_PRO_PRE_kzq901f03_SALL_AINL_V1.jpg</w:t>
        </w:r>
      </w:hyperlink>
    </w:p>
    <w:p w14:paraId="75AC09DD" w14:textId="65E6521B" w:rsidR="00932B7C" w:rsidRDefault="00932B7C" w:rsidP="003B5B79">
      <w:pPr>
        <w:rPr>
          <w:rFonts w:ascii="Bio Sans" w:hAnsi="Bio Sans" w:cs="Arial"/>
          <w:b/>
          <w:sz w:val="24"/>
          <w:szCs w:val="24"/>
        </w:rPr>
      </w:pPr>
    </w:p>
    <w:p w14:paraId="09BFD160" w14:textId="77777777" w:rsidR="00875BFD" w:rsidRPr="00DC7C1D" w:rsidRDefault="00875BFD" w:rsidP="003B5B79">
      <w:pPr>
        <w:rPr>
          <w:rFonts w:ascii="Bio Sans" w:hAnsi="Bio Sans" w:cs="Arial"/>
          <w:b/>
          <w:sz w:val="24"/>
          <w:szCs w:val="24"/>
        </w:rPr>
      </w:pPr>
    </w:p>
    <w:p w14:paraId="13E21E2C" w14:textId="57CA9DAD" w:rsidR="00226981" w:rsidRDefault="00226981" w:rsidP="003B5B79">
      <w:pPr>
        <w:rPr>
          <w:rFonts w:ascii="Bio Sans" w:hAnsi="Bio Sans" w:cs="Arial"/>
          <w:b/>
          <w:sz w:val="24"/>
          <w:szCs w:val="24"/>
        </w:rPr>
      </w:pPr>
      <w:r>
        <w:rPr>
          <w:rFonts w:ascii="Bio Sans" w:hAnsi="Bio Sans"/>
          <w:b/>
          <w:sz w:val="24"/>
        </w:rPr>
        <w:t xml:space="preserve">Pie de foto: </w:t>
      </w:r>
    </w:p>
    <w:p w14:paraId="1A72F67E" w14:textId="7BED28FD" w:rsidR="00662BD0" w:rsidRPr="00662BD0" w:rsidRDefault="00662BD0" w:rsidP="003B5B79">
      <w:pPr>
        <w:rPr>
          <w:rFonts w:ascii="Bio Sans" w:hAnsi="Bio Sans" w:cs="Arial"/>
          <w:b/>
          <w:sz w:val="24"/>
          <w:szCs w:val="24"/>
        </w:rPr>
      </w:pPr>
      <w:r>
        <w:rPr>
          <w:rFonts w:ascii="Bio Sans" w:hAnsi="Bio Sans"/>
          <w:sz w:val="24"/>
        </w:rPr>
        <w:t xml:space="preserve">El nuevo interruptor de paro de emergencia por tracción de cable ZQ901 de Schmersal tiene una robusta caja de acero inoxidable y es apto para condiciones ambientales adversas. </w:t>
      </w:r>
    </w:p>
    <w:p w14:paraId="7117469C" w14:textId="77777777" w:rsidR="00F231EC" w:rsidRPr="00736B41" w:rsidRDefault="00F231EC" w:rsidP="009F22B2">
      <w:pPr>
        <w:rPr>
          <w:rFonts w:ascii="Bio Sans" w:hAnsi="Bio Sans" w:cs="Arial"/>
          <w:b/>
          <w:sz w:val="22"/>
          <w:szCs w:val="22"/>
        </w:rPr>
      </w:pPr>
    </w:p>
    <w:p w14:paraId="7780B40A" w14:textId="77777777" w:rsidR="005F2298" w:rsidRDefault="005F2298" w:rsidP="009F22B2">
      <w:pPr>
        <w:rPr>
          <w:rFonts w:ascii="Bio Sans" w:hAnsi="Bio Sans" w:cs="Arial"/>
          <w:b/>
          <w:sz w:val="22"/>
          <w:szCs w:val="22"/>
        </w:rPr>
      </w:pPr>
    </w:p>
    <w:p w14:paraId="570B8CBB" w14:textId="3578D499" w:rsidR="009F22B2" w:rsidRPr="00736B41" w:rsidRDefault="009F22B2" w:rsidP="009F22B2">
      <w:pPr>
        <w:rPr>
          <w:rFonts w:ascii="Bio Sans" w:hAnsi="Bio Sans" w:cs="Arial"/>
          <w:b/>
          <w:sz w:val="22"/>
          <w:szCs w:val="22"/>
        </w:rPr>
      </w:pPr>
      <w:r>
        <w:rPr>
          <w:rFonts w:ascii="Bio Sans" w:hAnsi="Bio Sans"/>
          <w:b/>
          <w:sz w:val="22"/>
        </w:rPr>
        <w:t>Persona de contacto para la prensa:</w:t>
      </w:r>
    </w:p>
    <w:p w14:paraId="7122CF40" w14:textId="77777777" w:rsidR="009F22B2" w:rsidRPr="00736B41"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736B41" w:rsidRDefault="009F22B2" w:rsidP="009F22B2">
      <w:pPr>
        <w:rPr>
          <w:rFonts w:ascii="Bio Sans" w:hAnsi="Bio Sans" w:cs="Arial"/>
          <w:sz w:val="22"/>
          <w:szCs w:val="22"/>
        </w:rPr>
      </w:pPr>
      <w:r>
        <w:rPr>
          <w:rFonts w:ascii="Bio Sans" w:hAnsi="Bio Sans"/>
          <w:sz w:val="22"/>
        </w:rPr>
        <w:t>Tel.: + 49 202 6474-895</w:t>
      </w:r>
    </w:p>
    <w:p w14:paraId="44F8B50F" w14:textId="77777777" w:rsidR="009F22B2" w:rsidRPr="00736B41"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736B41"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Acerca del Grupo Schmersal</w:t>
      </w:r>
    </w:p>
    <w:p w14:paraId="08EE99D0" w14:textId="77777777" w:rsidR="009F22B2" w:rsidRPr="00736B41" w:rsidRDefault="009F22B2" w:rsidP="009F22B2">
      <w:pPr>
        <w:rPr>
          <w:rFonts w:ascii="Bio Sans" w:hAnsi="Bio Sans" w:cs="Arial"/>
          <w:sz w:val="22"/>
          <w:szCs w:val="22"/>
        </w:rPr>
      </w:pPr>
      <w:r>
        <w:rPr>
          <w:rFonts w:ascii="Bio Sans" w:hAnsi="Bio Sans"/>
          <w:sz w:val="22"/>
        </w:rPr>
        <w:t xml:space="preserve">El grupo Schmersal es uno de los líderes de innovación y ventas en el exigente mercado internacional de equipos para seguridad de maquinaria. A partir de la cartera de productos más amplia del mundo en el sector de los dispositivos de conmutación de seguridad, el grupo de empresas desarrolla sistemas y soluciones de seguridad conformes con las exigencias de diferentes sectores y aplicaciones. La oferta de Schmersal incluye asimismo la división </w:t>
      </w:r>
      <w:proofErr w:type="spellStart"/>
      <w:proofErr w:type="gramStart"/>
      <w:r>
        <w:rPr>
          <w:rFonts w:ascii="Bio Sans" w:hAnsi="Bio Sans"/>
          <w:sz w:val="22"/>
        </w:rPr>
        <w:t>tec.nicum</w:t>
      </w:r>
      <w:proofErr w:type="spellEnd"/>
      <w:proofErr w:type="gramEnd"/>
      <w:r>
        <w:rPr>
          <w:rFonts w:ascii="Bio Sans" w:hAnsi="Bio Sans"/>
          <w:sz w:val="22"/>
        </w:rPr>
        <w:t xml:space="preserve"> con su amplia gama de servicios.</w:t>
      </w:r>
    </w:p>
    <w:p w14:paraId="448F723D" w14:textId="6B903AA2" w:rsidR="0056589C" w:rsidRPr="00736B41" w:rsidRDefault="009F22B2" w:rsidP="0056589C">
      <w:pPr>
        <w:rPr>
          <w:rFonts w:ascii="Bio Sans" w:hAnsi="Bio Sans" w:cs="Arial"/>
          <w:sz w:val="22"/>
          <w:szCs w:val="22"/>
        </w:rPr>
      </w:pPr>
      <w:r>
        <w:rPr>
          <w:rFonts w:ascii="Bio Sans" w:hAnsi="Bio Sans"/>
          <w:sz w:val="22"/>
        </w:rPr>
        <w:t xml:space="preserve">La empresa, fundada en el año 1945, está representada en todo el mundo a través de sus ocho centros de producción en tres continentes, así como sociedades propias y socios de distribución en más de 60 países. El grupo Schmersal cuenta con una plantilla de cerca de 2.000 empleados en todo el mundo. </w:t>
      </w:r>
    </w:p>
    <w:p w14:paraId="4E1E7868" w14:textId="77777777" w:rsidR="0056589C" w:rsidRPr="00736B41" w:rsidRDefault="0056589C" w:rsidP="0056589C">
      <w:pPr>
        <w:rPr>
          <w:rFonts w:ascii="Bio Sans" w:hAnsi="Bio Sans" w:cs="Arial"/>
          <w:b/>
          <w:sz w:val="22"/>
          <w:szCs w:val="22"/>
        </w:rPr>
      </w:pPr>
    </w:p>
    <w:p w14:paraId="284DE003" w14:textId="4B3A9D76" w:rsidR="009F22B2" w:rsidRPr="00736B41" w:rsidRDefault="00000000" w:rsidP="009F22B2">
      <w:pPr>
        <w:rPr>
          <w:rFonts w:ascii="Bio Sans" w:hAnsi="Bio Sans" w:cs="Arial"/>
          <w:b/>
          <w:sz w:val="22"/>
          <w:szCs w:val="22"/>
        </w:rPr>
      </w:pPr>
      <w:hyperlink r:id="rId9" w:history="1">
        <w:r w:rsidR="005F2298">
          <w:rPr>
            <w:rStyle w:val="Hyperlink"/>
            <w:rFonts w:ascii="Bio Sans" w:hAnsi="Bio Sans"/>
            <w:b/>
            <w:color w:val="auto"/>
            <w:sz w:val="22"/>
          </w:rPr>
          <w:t>www.schmersal.com</w:t>
        </w:r>
      </w:hyperlink>
      <w:r w:rsidR="005F2298">
        <w:rPr>
          <w:rFonts w:ascii="Bio Sans" w:hAnsi="Bio Sans"/>
          <w:b/>
          <w:sz w:val="22"/>
        </w:rPr>
        <w:t xml:space="preserve"> </w:t>
      </w:r>
    </w:p>
    <w:p w14:paraId="4E978B80" w14:textId="756F34AB" w:rsidR="009F22B2" w:rsidRPr="00736B41" w:rsidRDefault="00000000" w:rsidP="009F22B2">
      <w:pPr>
        <w:rPr>
          <w:rFonts w:ascii="Bio Sans" w:hAnsi="Bio Sans" w:cs="Arial"/>
          <w:b/>
          <w:sz w:val="22"/>
          <w:szCs w:val="22"/>
        </w:rPr>
      </w:pPr>
      <w:hyperlink r:id="rId10" w:history="1">
        <w:r w:rsidR="005F2298">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4A819956" w:rsidR="009F22B2" w:rsidRPr="00736B41" w:rsidRDefault="009F22B2" w:rsidP="009F22B2">
      <w:pPr>
        <w:rPr>
          <w:rFonts w:ascii="Bio Sans" w:hAnsi="Bio Sans" w:cs="Arial"/>
          <w:sz w:val="22"/>
          <w:szCs w:val="22"/>
        </w:rPr>
      </w:pPr>
      <w:r>
        <w:rPr>
          <w:rFonts w:ascii="Bio Sans" w:hAnsi="Bio Sans"/>
          <w:sz w:val="22"/>
        </w:rPr>
        <w:t xml:space="preserve">Si desea que eliminemos sus datos de nuestro directorio de distribución y, en consecuencia, no quiere recibir en el futuro comunicados de prensa de Schmersal, haga clic sencillamente en este enlace: </w:t>
      </w:r>
      <w:hyperlink r:id="rId11" w:history="1">
        <w:r>
          <w:rPr>
            <w:rStyle w:val="Hyperlink"/>
            <w:rFonts w:ascii="Bio Sans" w:hAnsi="Bio Sans"/>
            <w:color w:val="auto"/>
            <w:sz w:val="22"/>
          </w:rPr>
          <w:t>Anulación de la suscripción</w:t>
        </w:r>
      </w:hyperlink>
    </w:p>
    <w:p w14:paraId="4FFDAC7B" w14:textId="77777777" w:rsidR="009F22B2" w:rsidRPr="00736B41" w:rsidRDefault="009F22B2" w:rsidP="009F22B2">
      <w:pPr>
        <w:rPr>
          <w:rFonts w:ascii="Bio Sans" w:hAnsi="Bio Sans" w:cs="Arial"/>
          <w:sz w:val="22"/>
          <w:szCs w:val="22"/>
        </w:rPr>
      </w:pPr>
    </w:p>
    <w:p w14:paraId="681DB53D" w14:textId="17E63B8F" w:rsidR="00C81457" w:rsidRPr="00736B41" w:rsidRDefault="009F22B2" w:rsidP="009F22B2">
      <w:pPr>
        <w:rPr>
          <w:rFonts w:ascii="Bio Sans" w:hAnsi="Bio Sans"/>
        </w:rPr>
      </w:pPr>
      <w:r>
        <w:rPr>
          <w:rFonts w:ascii="Bio Sans" w:hAnsi="Bio Sans"/>
          <w:sz w:val="22"/>
        </w:rPr>
        <w:t>Encontrará información sobre la política de protección de datos de K.A. Schmersal GmbH &amp; Co. KG </w:t>
      </w:r>
      <w:hyperlink r:id="rId12" w:history="1">
        <w:r>
          <w:rPr>
            <w:rStyle w:val="Hyperlink"/>
            <w:rFonts w:ascii="Bio Sans" w:hAnsi="Bio Sans"/>
            <w:color w:val="auto"/>
            <w:sz w:val="22"/>
          </w:rPr>
          <w:t>aquí</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009D0" w14:textId="77777777" w:rsidR="00C15488" w:rsidRDefault="00C15488">
      <w:r>
        <w:separator/>
      </w:r>
    </w:p>
  </w:endnote>
  <w:endnote w:type="continuationSeparator" w:id="0">
    <w:p w14:paraId="75641078" w14:textId="77777777" w:rsidR="00C15488" w:rsidRDefault="00C15488">
      <w:r>
        <w:continuationSeparator/>
      </w:r>
    </w:p>
  </w:endnote>
  <w:endnote w:type="continuationNotice" w:id="1">
    <w:p w14:paraId="0AB2FB6A" w14:textId="77777777" w:rsidR="00C15488" w:rsidRDefault="00C15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927BEA" w:rsidRDefault="003A7F6A">
    <w:pPr>
      <w:tabs>
        <w:tab w:val="left" w:pos="2410"/>
        <w:tab w:val="left" w:pos="3828"/>
        <w:tab w:val="left" w:pos="4962"/>
        <w:tab w:val="left" w:pos="6379"/>
        <w:tab w:val="left" w:pos="7513"/>
      </w:tabs>
      <w:ind w:left="-284" w:right="-853"/>
      <w:rPr>
        <w:color w:val="808080"/>
        <w:sz w:val="16"/>
        <w:lang w:val="de-DE"/>
      </w:rPr>
    </w:pPr>
    <w:r w:rsidRPr="00927BEA">
      <w:rPr>
        <w:color w:val="808080"/>
        <w:sz w:val="16"/>
        <w:lang w:val="de-DE"/>
      </w:rPr>
      <w:t>Dirección general</w:t>
    </w:r>
    <w:r w:rsidRPr="00927BEA">
      <w:rPr>
        <w:color w:val="808080"/>
        <w:sz w:val="16"/>
        <w:lang w:val="de-DE"/>
      </w:rPr>
      <w:tab/>
      <w:t>Registro Mercantil de Wuppertal, HRB 10376</w:t>
    </w:r>
    <w:r w:rsidRPr="00927BEA">
      <w:rPr>
        <w:color w:val="808080"/>
        <w:sz w:val="16"/>
        <w:lang w:val="de-DE"/>
      </w:rPr>
      <w:tab/>
      <w:t>Dresdner Bank AG Wuppertal</w:t>
    </w:r>
    <w:r w:rsidRPr="00927BEA">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proofErr w:type="spellStart"/>
    <w:proofErr w:type="gramStart"/>
    <w:r>
      <w:rPr>
        <w:color w:val="808080"/>
        <w:sz w:val="16"/>
      </w:rPr>
      <w:t>Dipl</w:t>
    </w:r>
    <w:proofErr w:type="spellEnd"/>
    <w:r>
      <w:rPr>
        <w:color w:val="808080"/>
        <w:sz w:val="16"/>
      </w:rPr>
      <w:t>.-</w:t>
    </w:r>
    <w:proofErr w:type="gramEnd"/>
    <w:r>
      <w:rPr>
        <w:color w:val="808080"/>
        <w:sz w:val="16"/>
      </w:rPr>
      <w:t>Ing. Heinz Schmersal</w:t>
    </w:r>
    <w:r>
      <w:rPr>
        <w:color w:val="808080"/>
        <w:sz w:val="16"/>
      </w:rPr>
      <w:tab/>
      <w:t>CIF DE 121 025 203</w:t>
    </w:r>
    <w:r>
      <w:rPr>
        <w:color w:val="808080"/>
        <w:sz w:val="16"/>
      </w:rPr>
      <w:tab/>
      <w:t>CB 330 800 30, Cuenta 5 611 672</w:t>
    </w:r>
    <w:r>
      <w:rPr>
        <w:color w:val="808080"/>
        <w:sz w:val="16"/>
      </w:rPr>
      <w:tab/>
      <w:t>Delegación Essen</w:t>
    </w:r>
  </w:p>
  <w:p w14:paraId="18A0DA74" w14:textId="77777777" w:rsidR="003A7F6A" w:rsidRPr="00927BEA" w:rsidRDefault="003A7F6A">
    <w:pPr>
      <w:pStyle w:val="Textkrper"/>
      <w:tabs>
        <w:tab w:val="clear" w:pos="6379"/>
        <w:tab w:val="clear" w:pos="7797"/>
        <w:tab w:val="left" w:pos="7513"/>
      </w:tabs>
      <w:ind w:left="-284"/>
      <w:rPr>
        <w:lang w:val="de-DE"/>
      </w:rPr>
    </w:pPr>
    <w:r w:rsidRPr="00927BEA">
      <w:rPr>
        <w:lang w:val="de-DE"/>
      </w:rPr>
      <w:t>Sede social de la sociedad: Wuppertal</w:t>
    </w:r>
    <w:r w:rsidRPr="00927BEA">
      <w:rPr>
        <w:lang w:val="de-DE"/>
      </w:rPr>
      <w:tab/>
      <w:t>Stadtsparkasse Wuppertal</w:t>
    </w:r>
    <w:r w:rsidRPr="00927BEA">
      <w:rPr>
        <w:lang w:val="de-DE"/>
      </w:rPr>
      <w:tab/>
      <w:t>Deutsche Bank AG Wuppertal</w:t>
    </w:r>
    <w:r w:rsidRPr="00927BEA">
      <w:rPr>
        <w:lang w:val="de-DE"/>
      </w:rPr>
      <w:tab/>
      <w:t>CB 360 100 43, Cuenta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consejo Dr. Michael Lucke</w:t>
    </w:r>
    <w:r>
      <w:tab/>
    </w:r>
    <w:r>
      <w:rPr>
        <w:color w:val="808080"/>
        <w:sz w:val="16"/>
      </w:rPr>
      <w:t>CB 330 500 00, Cuenta 811 034</w:t>
    </w:r>
    <w:r>
      <w:rPr>
        <w:color w:val="808080"/>
        <w:sz w:val="16"/>
      </w:rPr>
      <w:tab/>
      <w:t>CB 330 700 90, Cuenta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9CECB" w14:textId="77777777" w:rsidR="00C15488" w:rsidRDefault="00C15488">
      <w:r>
        <w:separator/>
      </w:r>
    </w:p>
  </w:footnote>
  <w:footnote w:type="continuationSeparator" w:id="0">
    <w:p w14:paraId="69555C75" w14:textId="77777777" w:rsidR="00C15488" w:rsidRDefault="00C15488">
      <w:r>
        <w:continuationSeparator/>
      </w:r>
    </w:p>
  </w:footnote>
  <w:footnote w:type="continuationNotice" w:id="1">
    <w:p w14:paraId="54FCD380" w14:textId="77777777" w:rsidR="00C15488" w:rsidRDefault="00C15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91101241"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91101242"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 </w:t>
                    </w:r>
                    <w:proofErr w:type="spellStart"/>
                    <w:r>
                      <w:rPr>
                        <w:b/>
                      </w:rPr>
                      <w:t>Schmersal</w:t>
                    </w:r>
                    <w:proofErr w:type="spellEnd"/>
                    <w:r>
                      <w:rPr>
                        <w:b/>
                      </w:rPr>
                      <w:t xml:space="preserve"> </w:t>
                    </w:r>
                    <w:proofErr w:type="spellStart"/>
                    <w:r>
                      <w:rPr>
                        <w:b/>
                      </w:rPr>
                      <w:t>GmbH</w:t>
                    </w:r>
                    <w:proofErr w:type="spellEnd"/>
                  </w:p>
                  <w:p w14:paraId="0957E197" w14:textId="77777777" w:rsidR="003A7F6A" w:rsidRDefault="003A7F6A">
                    <w:r>
                      <w:rPr>
                        <w:b/>
                      </w:rPr>
                      <w:t>Sistemas de conmutación de seguridad industriales</w:t>
                    </w:r>
                  </w:p>
                  <w:p w14:paraId="0B760EA3" w14:textId="77777777" w:rsidR="003A7F6A" w:rsidRDefault="003A7F6A">
                    <w:proofErr w:type="spellStart"/>
                    <w:r>
                      <w:t>Möddinghofe</w:t>
                    </w:r>
                    <w:proofErr w:type="spellEnd"/>
                    <w:r>
                      <w:t xml:space="preserve"> 30, 42279 Wuppertal (Alemania)</w:t>
                    </w:r>
                  </w:p>
                </w:txbxContent>
              </v:textbox>
              <w10:wrap anchory="page"/>
              <w10:anchorlock/>
            </v:shape>
          </w:pict>
        </mc:Fallback>
      </mc:AlternateContent>
    </w:r>
  </w:p>
  <w:p w14:paraId="370F586A" w14:textId="4108105C"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927BEA">
      <w:rPr>
        <w:rStyle w:val="Seitenzahl"/>
        <w:noProof/>
      </w:rPr>
      <w:t>13. septiembre 2024</w:t>
    </w:r>
    <w:r>
      <w:rPr>
        <w:rStyle w:val="Seitenzahl"/>
      </w:rPr>
      <w:fldChar w:fldCharType="end"/>
    </w:r>
  </w:p>
  <w:p w14:paraId="62BFB53F" w14:textId="77777777" w:rsidR="003A7F6A" w:rsidRDefault="003A7F6A">
    <w:pPr>
      <w:pStyle w:val="Kopfzeile"/>
      <w:tabs>
        <w:tab w:val="left" w:pos="5812"/>
      </w:tabs>
    </w:pPr>
    <w:r>
      <w:rPr>
        <w:rStyle w:val="Seitenzahl"/>
      </w:rPr>
      <w:t>Carta a la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3"/>
    <w:rsid w:val="0000314B"/>
    <w:rsid w:val="0000328D"/>
    <w:rsid w:val="00003F06"/>
    <w:rsid w:val="00005234"/>
    <w:rsid w:val="000064D9"/>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1AD"/>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4EF9"/>
    <w:rsid w:val="000855B6"/>
    <w:rsid w:val="00086077"/>
    <w:rsid w:val="00091A8A"/>
    <w:rsid w:val="00091D2A"/>
    <w:rsid w:val="000928A0"/>
    <w:rsid w:val="00095158"/>
    <w:rsid w:val="00097B79"/>
    <w:rsid w:val="000A39F2"/>
    <w:rsid w:val="000A3B88"/>
    <w:rsid w:val="000B0887"/>
    <w:rsid w:val="000B17FD"/>
    <w:rsid w:val="000B3179"/>
    <w:rsid w:val="000B32EC"/>
    <w:rsid w:val="000B3351"/>
    <w:rsid w:val="000B3DAC"/>
    <w:rsid w:val="000B50DB"/>
    <w:rsid w:val="000B5380"/>
    <w:rsid w:val="000B5C96"/>
    <w:rsid w:val="000B7D0C"/>
    <w:rsid w:val="000B7D18"/>
    <w:rsid w:val="000B7D52"/>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0EB"/>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266FC"/>
    <w:rsid w:val="00130D5C"/>
    <w:rsid w:val="00133A2B"/>
    <w:rsid w:val="0013550C"/>
    <w:rsid w:val="00135ED7"/>
    <w:rsid w:val="00135F72"/>
    <w:rsid w:val="001375D5"/>
    <w:rsid w:val="00137F8F"/>
    <w:rsid w:val="00142CE6"/>
    <w:rsid w:val="00142D22"/>
    <w:rsid w:val="00142E6F"/>
    <w:rsid w:val="00144244"/>
    <w:rsid w:val="0014502E"/>
    <w:rsid w:val="00150981"/>
    <w:rsid w:val="00153B75"/>
    <w:rsid w:val="00157686"/>
    <w:rsid w:val="00160164"/>
    <w:rsid w:val="001632A0"/>
    <w:rsid w:val="0016514D"/>
    <w:rsid w:val="00165FFC"/>
    <w:rsid w:val="001666EC"/>
    <w:rsid w:val="001670C7"/>
    <w:rsid w:val="00167D20"/>
    <w:rsid w:val="00172BF0"/>
    <w:rsid w:val="0017434F"/>
    <w:rsid w:val="00175F41"/>
    <w:rsid w:val="001766E1"/>
    <w:rsid w:val="001771FF"/>
    <w:rsid w:val="00177944"/>
    <w:rsid w:val="00182D79"/>
    <w:rsid w:val="00184424"/>
    <w:rsid w:val="00185419"/>
    <w:rsid w:val="00185C16"/>
    <w:rsid w:val="001912C4"/>
    <w:rsid w:val="00193770"/>
    <w:rsid w:val="00193EE7"/>
    <w:rsid w:val="001A012C"/>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05F9"/>
    <w:rsid w:val="001F079A"/>
    <w:rsid w:val="001F2D45"/>
    <w:rsid w:val="001F3CAF"/>
    <w:rsid w:val="001F4AE7"/>
    <w:rsid w:val="001F4D46"/>
    <w:rsid w:val="001F56B0"/>
    <w:rsid w:val="001F7057"/>
    <w:rsid w:val="001F7862"/>
    <w:rsid w:val="00200333"/>
    <w:rsid w:val="002007BD"/>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69B"/>
    <w:rsid w:val="0026482D"/>
    <w:rsid w:val="0026655D"/>
    <w:rsid w:val="00266A59"/>
    <w:rsid w:val="002676F1"/>
    <w:rsid w:val="002718EC"/>
    <w:rsid w:val="00273F2A"/>
    <w:rsid w:val="0027512A"/>
    <w:rsid w:val="00275F33"/>
    <w:rsid w:val="00276BF1"/>
    <w:rsid w:val="0027717B"/>
    <w:rsid w:val="002777F4"/>
    <w:rsid w:val="0028221E"/>
    <w:rsid w:val="00282570"/>
    <w:rsid w:val="002832C3"/>
    <w:rsid w:val="00283CC3"/>
    <w:rsid w:val="00284DD6"/>
    <w:rsid w:val="0028707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A2C"/>
    <w:rsid w:val="002C6CD2"/>
    <w:rsid w:val="002D0354"/>
    <w:rsid w:val="002D1DB6"/>
    <w:rsid w:val="002D5085"/>
    <w:rsid w:val="002D5105"/>
    <w:rsid w:val="002D7B50"/>
    <w:rsid w:val="002E70E8"/>
    <w:rsid w:val="002F2314"/>
    <w:rsid w:val="002F4950"/>
    <w:rsid w:val="002F4DA0"/>
    <w:rsid w:val="002F5E4D"/>
    <w:rsid w:val="002F7532"/>
    <w:rsid w:val="0030153F"/>
    <w:rsid w:val="0030186B"/>
    <w:rsid w:val="00303B0A"/>
    <w:rsid w:val="00304314"/>
    <w:rsid w:val="0030583A"/>
    <w:rsid w:val="003060FC"/>
    <w:rsid w:val="0030639D"/>
    <w:rsid w:val="00310662"/>
    <w:rsid w:val="003113BA"/>
    <w:rsid w:val="00311DC6"/>
    <w:rsid w:val="00313874"/>
    <w:rsid w:val="00314DF4"/>
    <w:rsid w:val="00315A04"/>
    <w:rsid w:val="00320274"/>
    <w:rsid w:val="00320482"/>
    <w:rsid w:val="003232D9"/>
    <w:rsid w:val="0032397B"/>
    <w:rsid w:val="00323A2C"/>
    <w:rsid w:val="003246FE"/>
    <w:rsid w:val="00326B34"/>
    <w:rsid w:val="00326C46"/>
    <w:rsid w:val="00327C3A"/>
    <w:rsid w:val="00330BEC"/>
    <w:rsid w:val="003313EF"/>
    <w:rsid w:val="00331A0F"/>
    <w:rsid w:val="00336407"/>
    <w:rsid w:val="00341904"/>
    <w:rsid w:val="00342F80"/>
    <w:rsid w:val="003430F6"/>
    <w:rsid w:val="0034428E"/>
    <w:rsid w:val="0034786E"/>
    <w:rsid w:val="00347E72"/>
    <w:rsid w:val="003522D5"/>
    <w:rsid w:val="00352639"/>
    <w:rsid w:val="00353CB4"/>
    <w:rsid w:val="003545D0"/>
    <w:rsid w:val="00354BBF"/>
    <w:rsid w:val="0036064D"/>
    <w:rsid w:val="003623B6"/>
    <w:rsid w:val="003628D0"/>
    <w:rsid w:val="00363F5A"/>
    <w:rsid w:val="00365FFA"/>
    <w:rsid w:val="00370DEC"/>
    <w:rsid w:val="00371322"/>
    <w:rsid w:val="00372292"/>
    <w:rsid w:val="00372C38"/>
    <w:rsid w:val="00372DEF"/>
    <w:rsid w:val="0037357E"/>
    <w:rsid w:val="00375E3F"/>
    <w:rsid w:val="00376666"/>
    <w:rsid w:val="00376C71"/>
    <w:rsid w:val="003800AB"/>
    <w:rsid w:val="003835C9"/>
    <w:rsid w:val="00386E86"/>
    <w:rsid w:val="0039139C"/>
    <w:rsid w:val="00391643"/>
    <w:rsid w:val="003933FD"/>
    <w:rsid w:val="00393BB4"/>
    <w:rsid w:val="003941F1"/>
    <w:rsid w:val="00396978"/>
    <w:rsid w:val="003A018C"/>
    <w:rsid w:val="003A67DE"/>
    <w:rsid w:val="003A7F6A"/>
    <w:rsid w:val="003B09A2"/>
    <w:rsid w:val="003B09DB"/>
    <w:rsid w:val="003B11E4"/>
    <w:rsid w:val="003B1968"/>
    <w:rsid w:val="003B5B79"/>
    <w:rsid w:val="003B650D"/>
    <w:rsid w:val="003C2B05"/>
    <w:rsid w:val="003C2DF0"/>
    <w:rsid w:val="003C3004"/>
    <w:rsid w:val="003C45C3"/>
    <w:rsid w:val="003C56E9"/>
    <w:rsid w:val="003C7700"/>
    <w:rsid w:val="003C7A2A"/>
    <w:rsid w:val="003D09E3"/>
    <w:rsid w:val="003D2A96"/>
    <w:rsid w:val="003D5AF9"/>
    <w:rsid w:val="003D63E3"/>
    <w:rsid w:val="003E2107"/>
    <w:rsid w:val="003E33B1"/>
    <w:rsid w:val="003E3B87"/>
    <w:rsid w:val="003E552F"/>
    <w:rsid w:val="003E6752"/>
    <w:rsid w:val="003E7D30"/>
    <w:rsid w:val="003F0B50"/>
    <w:rsid w:val="003F1E23"/>
    <w:rsid w:val="003F34EB"/>
    <w:rsid w:val="003F3C5F"/>
    <w:rsid w:val="003F4505"/>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3492"/>
    <w:rsid w:val="00443CC3"/>
    <w:rsid w:val="004444C1"/>
    <w:rsid w:val="00446137"/>
    <w:rsid w:val="00446157"/>
    <w:rsid w:val="0045063E"/>
    <w:rsid w:val="00452CFC"/>
    <w:rsid w:val="00453CEE"/>
    <w:rsid w:val="00455D55"/>
    <w:rsid w:val="004561B4"/>
    <w:rsid w:val="004604DF"/>
    <w:rsid w:val="004605AF"/>
    <w:rsid w:val="00460DEA"/>
    <w:rsid w:val="0046120F"/>
    <w:rsid w:val="004612F0"/>
    <w:rsid w:val="00461348"/>
    <w:rsid w:val="00465483"/>
    <w:rsid w:val="0046713E"/>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6781"/>
    <w:rsid w:val="004D7610"/>
    <w:rsid w:val="004E058B"/>
    <w:rsid w:val="004E1B33"/>
    <w:rsid w:val="004E2C4E"/>
    <w:rsid w:val="004E302C"/>
    <w:rsid w:val="004E3720"/>
    <w:rsid w:val="004E45CD"/>
    <w:rsid w:val="004F1134"/>
    <w:rsid w:val="004F2E31"/>
    <w:rsid w:val="004F4715"/>
    <w:rsid w:val="004F52F2"/>
    <w:rsid w:val="004F5784"/>
    <w:rsid w:val="004F642C"/>
    <w:rsid w:val="00500748"/>
    <w:rsid w:val="005070FC"/>
    <w:rsid w:val="005113FD"/>
    <w:rsid w:val="005118D4"/>
    <w:rsid w:val="0051309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2D5"/>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012E"/>
    <w:rsid w:val="005C17D7"/>
    <w:rsid w:val="005C1E9C"/>
    <w:rsid w:val="005C2912"/>
    <w:rsid w:val="005C34CA"/>
    <w:rsid w:val="005C54D5"/>
    <w:rsid w:val="005C7874"/>
    <w:rsid w:val="005C788A"/>
    <w:rsid w:val="005C7FE9"/>
    <w:rsid w:val="005D36A8"/>
    <w:rsid w:val="005D44F4"/>
    <w:rsid w:val="005D469B"/>
    <w:rsid w:val="005D4CA7"/>
    <w:rsid w:val="005D554A"/>
    <w:rsid w:val="005D709A"/>
    <w:rsid w:val="005D7330"/>
    <w:rsid w:val="005D7A12"/>
    <w:rsid w:val="005E0375"/>
    <w:rsid w:val="005E165D"/>
    <w:rsid w:val="005E35B2"/>
    <w:rsid w:val="005E37BF"/>
    <w:rsid w:val="005E3C03"/>
    <w:rsid w:val="005E75AF"/>
    <w:rsid w:val="005E7CBF"/>
    <w:rsid w:val="005F0112"/>
    <w:rsid w:val="005F2298"/>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7A28"/>
    <w:rsid w:val="00624C43"/>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51DDC"/>
    <w:rsid w:val="00654156"/>
    <w:rsid w:val="006609EF"/>
    <w:rsid w:val="00661CDB"/>
    <w:rsid w:val="00661FD3"/>
    <w:rsid w:val="00662BD0"/>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60F"/>
    <w:rsid w:val="006F3C6C"/>
    <w:rsid w:val="006F5B81"/>
    <w:rsid w:val="006F7CFC"/>
    <w:rsid w:val="00704300"/>
    <w:rsid w:val="00705B02"/>
    <w:rsid w:val="00710A22"/>
    <w:rsid w:val="00712CE9"/>
    <w:rsid w:val="00713FAE"/>
    <w:rsid w:val="0071473E"/>
    <w:rsid w:val="00714987"/>
    <w:rsid w:val="00715F53"/>
    <w:rsid w:val="007200EA"/>
    <w:rsid w:val="00721915"/>
    <w:rsid w:val="00721DEF"/>
    <w:rsid w:val="00723710"/>
    <w:rsid w:val="00725A02"/>
    <w:rsid w:val="00726D1A"/>
    <w:rsid w:val="00727AF2"/>
    <w:rsid w:val="0073113C"/>
    <w:rsid w:val="00732EDE"/>
    <w:rsid w:val="00732F74"/>
    <w:rsid w:val="00734B5D"/>
    <w:rsid w:val="00736440"/>
    <w:rsid w:val="00736B41"/>
    <w:rsid w:val="00737089"/>
    <w:rsid w:val="00737EA9"/>
    <w:rsid w:val="00742A9E"/>
    <w:rsid w:val="00742CD7"/>
    <w:rsid w:val="00742F25"/>
    <w:rsid w:val="0074449F"/>
    <w:rsid w:val="00744807"/>
    <w:rsid w:val="007511F5"/>
    <w:rsid w:val="00751537"/>
    <w:rsid w:val="00751D04"/>
    <w:rsid w:val="00752724"/>
    <w:rsid w:val="0075451E"/>
    <w:rsid w:val="00754B69"/>
    <w:rsid w:val="0075516C"/>
    <w:rsid w:val="007553BC"/>
    <w:rsid w:val="00756AB0"/>
    <w:rsid w:val="00757C54"/>
    <w:rsid w:val="00757ED0"/>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D63B4"/>
    <w:rsid w:val="007E05C4"/>
    <w:rsid w:val="007E078C"/>
    <w:rsid w:val="007E192E"/>
    <w:rsid w:val="007E2364"/>
    <w:rsid w:val="007E4CA7"/>
    <w:rsid w:val="007F118A"/>
    <w:rsid w:val="007F1EBE"/>
    <w:rsid w:val="007F4C7B"/>
    <w:rsid w:val="007F5C46"/>
    <w:rsid w:val="007F6651"/>
    <w:rsid w:val="007F6A24"/>
    <w:rsid w:val="00800E10"/>
    <w:rsid w:val="00804628"/>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F6"/>
    <w:rsid w:val="008B4EDD"/>
    <w:rsid w:val="008B6127"/>
    <w:rsid w:val="008B67C8"/>
    <w:rsid w:val="008B6B53"/>
    <w:rsid w:val="008C42C5"/>
    <w:rsid w:val="008C4EC9"/>
    <w:rsid w:val="008C6360"/>
    <w:rsid w:val="008D2BD7"/>
    <w:rsid w:val="008D5325"/>
    <w:rsid w:val="008D572F"/>
    <w:rsid w:val="008D5E10"/>
    <w:rsid w:val="008D6F06"/>
    <w:rsid w:val="008D7CD0"/>
    <w:rsid w:val="008D7E43"/>
    <w:rsid w:val="008E2ED8"/>
    <w:rsid w:val="008E3861"/>
    <w:rsid w:val="008E4D14"/>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27BEA"/>
    <w:rsid w:val="0093020B"/>
    <w:rsid w:val="00931021"/>
    <w:rsid w:val="00932B7C"/>
    <w:rsid w:val="00932F8E"/>
    <w:rsid w:val="009344D8"/>
    <w:rsid w:val="009359D7"/>
    <w:rsid w:val="009366C2"/>
    <w:rsid w:val="00940167"/>
    <w:rsid w:val="0094372D"/>
    <w:rsid w:val="00945273"/>
    <w:rsid w:val="00945509"/>
    <w:rsid w:val="00945975"/>
    <w:rsid w:val="009461E2"/>
    <w:rsid w:val="00950D81"/>
    <w:rsid w:val="00953553"/>
    <w:rsid w:val="0095408E"/>
    <w:rsid w:val="0095771E"/>
    <w:rsid w:val="00960460"/>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4AD"/>
    <w:rsid w:val="0098580F"/>
    <w:rsid w:val="00991F48"/>
    <w:rsid w:val="00991F68"/>
    <w:rsid w:val="00992256"/>
    <w:rsid w:val="0099474C"/>
    <w:rsid w:val="00997B66"/>
    <w:rsid w:val="00997D81"/>
    <w:rsid w:val="009A05F4"/>
    <w:rsid w:val="009A1EB4"/>
    <w:rsid w:val="009A2D41"/>
    <w:rsid w:val="009A34CE"/>
    <w:rsid w:val="009A5431"/>
    <w:rsid w:val="009A7FE5"/>
    <w:rsid w:val="009B0915"/>
    <w:rsid w:val="009B2B53"/>
    <w:rsid w:val="009B41E2"/>
    <w:rsid w:val="009B4F0E"/>
    <w:rsid w:val="009B79B0"/>
    <w:rsid w:val="009C02D6"/>
    <w:rsid w:val="009C0932"/>
    <w:rsid w:val="009C222A"/>
    <w:rsid w:val="009C7656"/>
    <w:rsid w:val="009D05A9"/>
    <w:rsid w:val="009D0B53"/>
    <w:rsid w:val="009D0C48"/>
    <w:rsid w:val="009D34B6"/>
    <w:rsid w:val="009D4995"/>
    <w:rsid w:val="009D7C7B"/>
    <w:rsid w:val="009E106D"/>
    <w:rsid w:val="009E1BA7"/>
    <w:rsid w:val="009E2411"/>
    <w:rsid w:val="009E248B"/>
    <w:rsid w:val="009E5280"/>
    <w:rsid w:val="009E7386"/>
    <w:rsid w:val="009F22B2"/>
    <w:rsid w:val="009F4A1A"/>
    <w:rsid w:val="009F4AC5"/>
    <w:rsid w:val="009F4FDD"/>
    <w:rsid w:val="009F6C66"/>
    <w:rsid w:val="009F713D"/>
    <w:rsid w:val="00A0002B"/>
    <w:rsid w:val="00A026D5"/>
    <w:rsid w:val="00A02FA0"/>
    <w:rsid w:val="00A033C5"/>
    <w:rsid w:val="00A044C9"/>
    <w:rsid w:val="00A054B0"/>
    <w:rsid w:val="00A05AF5"/>
    <w:rsid w:val="00A06B3B"/>
    <w:rsid w:val="00A117A5"/>
    <w:rsid w:val="00A124F0"/>
    <w:rsid w:val="00A16FCE"/>
    <w:rsid w:val="00A17317"/>
    <w:rsid w:val="00A21837"/>
    <w:rsid w:val="00A2240C"/>
    <w:rsid w:val="00A24756"/>
    <w:rsid w:val="00A26C62"/>
    <w:rsid w:val="00A301E2"/>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52D0"/>
    <w:rsid w:val="00A568E8"/>
    <w:rsid w:val="00A57381"/>
    <w:rsid w:val="00A6130D"/>
    <w:rsid w:val="00A61C5A"/>
    <w:rsid w:val="00A64735"/>
    <w:rsid w:val="00A6550E"/>
    <w:rsid w:val="00A6594A"/>
    <w:rsid w:val="00A66C94"/>
    <w:rsid w:val="00A675C0"/>
    <w:rsid w:val="00A714D3"/>
    <w:rsid w:val="00A72C1B"/>
    <w:rsid w:val="00A72E87"/>
    <w:rsid w:val="00A7409F"/>
    <w:rsid w:val="00A75C51"/>
    <w:rsid w:val="00A80AAF"/>
    <w:rsid w:val="00A8186C"/>
    <w:rsid w:val="00A830A4"/>
    <w:rsid w:val="00A844EC"/>
    <w:rsid w:val="00A84EE4"/>
    <w:rsid w:val="00A877CA"/>
    <w:rsid w:val="00A87A12"/>
    <w:rsid w:val="00A90B4B"/>
    <w:rsid w:val="00A92A83"/>
    <w:rsid w:val="00A95F73"/>
    <w:rsid w:val="00A96796"/>
    <w:rsid w:val="00A97D0E"/>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0629"/>
    <w:rsid w:val="00AC1B65"/>
    <w:rsid w:val="00AC2C75"/>
    <w:rsid w:val="00AC3985"/>
    <w:rsid w:val="00AC6112"/>
    <w:rsid w:val="00AC704E"/>
    <w:rsid w:val="00AD08DF"/>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374B"/>
    <w:rsid w:val="00B451EA"/>
    <w:rsid w:val="00B4657D"/>
    <w:rsid w:val="00B478C0"/>
    <w:rsid w:val="00B53ED0"/>
    <w:rsid w:val="00B54AD5"/>
    <w:rsid w:val="00B556DD"/>
    <w:rsid w:val="00B55A4D"/>
    <w:rsid w:val="00B569F8"/>
    <w:rsid w:val="00B618FB"/>
    <w:rsid w:val="00B61DE2"/>
    <w:rsid w:val="00B66ECD"/>
    <w:rsid w:val="00B7142E"/>
    <w:rsid w:val="00B71CC5"/>
    <w:rsid w:val="00B72D99"/>
    <w:rsid w:val="00B77B58"/>
    <w:rsid w:val="00B8268F"/>
    <w:rsid w:val="00B837E8"/>
    <w:rsid w:val="00B83D45"/>
    <w:rsid w:val="00B848B4"/>
    <w:rsid w:val="00B86731"/>
    <w:rsid w:val="00B8717D"/>
    <w:rsid w:val="00B87D4F"/>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8DF"/>
    <w:rsid w:val="00BD042D"/>
    <w:rsid w:val="00BD0AAC"/>
    <w:rsid w:val="00BD5009"/>
    <w:rsid w:val="00BD5FD8"/>
    <w:rsid w:val="00BD61C1"/>
    <w:rsid w:val="00BE1DC7"/>
    <w:rsid w:val="00BE3CFC"/>
    <w:rsid w:val="00BE4162"/>
    <w:rsid w:val="00BE4E55"/>
    <w:rsid w:val="00BE59CE"/>
    <w:rsid w:val="00BE61BF"/>
    <w:rsid w:val="00BE63D3"/>
    <w:rsid w:val="00BE7ECA"/>
    <w:rsid w:val="00BF0491"/>
    <w:rsid w:val="00BF3E34"/>
    <w:rsid w:val="00BF5417"/>
    <w:rsid w:val="00BF5B1F"/>
    <w:rsid w:val="00C01630"/>
    <w:rsid w:val="00C02D28"/>
    <w:rsid w:val="00C03BEC"/>
    <w:rsid w:val="00C03C7E"/>
    <w:rsid w:val="00C0427D"/>
    <w:rsid w:val="00C0564E"/>
    <w:rsid w:val="00C10402"/>
    <w:rsid w:val="00C12E22"/>
    <w:rsid w:val="00C15488"/>
    <w:rsid w:val="00C15E63"/>
    <w:rsid w:val="00C15E99"/>
    <w:rsid w:val="00C16F69"/>
    <w:rsid w:val="00C1719F"/>
    <w:rsid w:val="00C173CB"/>
    <w:rsid w:val="00C176CD"/>
    <w:rsid w:val="00C17BC7"/>
    <w:rsid w:val="00C21BC9"/>
    <w:rsid w:val="00C23368"/>
    <w:rsid w:val="00C245FF"/>
    <w:rsid w:val="00C26C25"/>
    <w:rsid w:val="00C3359E"/>
    <w:rsid w:val="00C3482B"/>
    <w:rsid w:val="00C356D6"/>
    <w:rsid w:val="00C35E0C"/>
    <w:rsid w:val="00C37DBB"/>
    <w:rsid w:val="00C4133A"/>
    <w:rsid w:val="00C43D46"/>
    <w:rsid w:val="00C45260"/>
    <w:rsid w:val="00C45A7F"/>
    <w:rsid w:val="00C46941"/>
    <w:rsid w:val="00C471CC"/>
    <w:rsid w:val="00C47841"/>
    <w:rsid w:val="00C5188C"/>
    <w:rsid w:val="00C5249D"/>
    <w:rsid w:val="00C55E07"/>
    <w:rsid w:val="00C57281"/>
    <w:rsid w:val="00C61A20"/>
    <w:rsid w:val="00C61D73"/>
    <w:rsid w:val="00C63196"/>
    <w:rsid w:val="00C63C30"/>
    <w:rsid w:val="00C64738"/>
    <w:rsid w:val="00C64B3A"/>
    <w:rsid w:val="00C65F54"/>
    <w:rsid w:val="00C66E48"/>
    <w:rsid w:val="00C72F81"/>
    <w:rsid w:val="00C74CCE"/>
    <w:rsid w:val="00C74E53"/>
    <w:rsid w:val="00C751FC"/>
    <w:rsid w:val="00C76250"/>
    <w:rsid w:val="00C77C6D"/>
    <w:rsid w:val="00C80565"/>
    <w:rsid w:val="00C81457"/>
    <w:rsid w:val="00C8266B"/>
    <w:rsid w:val="00C845C8"/>
    <w:rsid w:val="00C877F7"/>
    <w:rsid w:val="00C91447"/>
    <w:rsid w:val="00C925F1"/>
    <w:rsid w:val="00C940BC"/>
    <w:rsid w:val="00CA1003"/>
    <w:rsid w:val="00CA17C1"/>
    <w:rsid w:val="00CA368A"/>
    <w:rsid w:val="00CA3B6A"/>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60FE"/>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3F9"/>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71ED"/>
    <w:rsid w:val="00D530AE"/>
    <w:rsid w:val="00D54A98"/>
    <w:rsid w:val="00D57D6F"/>
    <w:rsid w:val="00D57E0F"/>
    <w:rsid w:val="00D63C04"/>
    <w:rsid w:val="00D66EF5"/>
    <w:rsid w:val="00D70631"/>
    <w:rsid w:val="00D73702"/>
    <w:rsid w:val="00D75411"/>
    <w:rsid w:val="00D75518"/>
    <w:rsid w:val="00D75DDD"/>
    <w:rsid w:val="00D81261"/>
    <w:rsid w:val="00D813BE"/>
    <w:rsid w:val="00D843BA"/>
    <w:rsid w:val="00D843F1"/>
    <w:rsid w:val="00D84FB8"/>
    <w:rsid w:val="00D92C07"/>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9B9"/>
    <w:rsid w:val="00DD7E4A"/>
    <w:rsid w:val="00DE2CA8"/>
    <w:rsid w:val="00DE3AA3"/>
    <w:rsid w:val="00DE4673"/>
    <w:rsid w:val="00DE5634"/>
    <w:rsid w:val="00DF0B22"/>
    <w:rsid w:val="00DF0C11"/>
    <w:rsid w:val="00DF0DE6"/>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355"/>
    <w:rsid w:val="00E35B0C"/>
    <w:rsid w:val="00E40693"/>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57E"/>
    <w:rsid w:val="00E86950"/>
    <w:rsid w:val="00E8761F"/>
    <w:rsid w:val="00E8776B"/>
    <w:rsid w:val="00E87FB9"/>
    <w:rsid w:val="00E92D07"/>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3516"/>
    <w:rsid w:val="00ED4006"/>
    <w:rsid w:val="00ED4362"/>
    <w:rsid w:val="00ED57E5"/>
    <w:rsid w:val="00EE081E"/>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32BE"/>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750"/>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674433A2-5E69-4A93-B8B1-25FA6F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66847968">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53164950">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26461805">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59791778">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3A%2F%2Fproducts.schmersal.com%2Fmedia%2Fimages%2FPHO_PRO_PRE_kzq901f03_SALL_AINL_V1.jpg&amp;data=05%7C02%7CSBloemker%40schmersal.com%7C387ef69d3cd54a9586c608dcd30522ac%7Cfe0515a4282b41bfafea971aa8389773%7C0%7C0%7C638617266204459760%7CUnknown%7CTWFpbGZsb3d8eyJWIjoiMC4wLjAwMDAiLCJQIjoiV2luMzIiLCJBTiI6Ik1haWwiLCJXVCI6Mn0%3D%7C0%7C%7C%7C&amp;sdata=J2yU67JXDe9oNBa7e5c2i0KUWQQzhuCO5mdvUsqYmfM%3D&amp;reserved=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Darse%20de%20baja%20en%20la%20lista%20de%20distribuci&#243;n%20para%20la%20pren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4590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5308</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Bach, Heiko</dc:creator>
  <cp:keywords/>
  <cp:lastModifiedBy>Bloemker, Sylvia</cp:lastModifiedBy>
  <cp:revision>3</cp:revision>
  <dcterms:created xsi:type="dcterms:W3CDTF">2024-10-21T08:08:00Z</dcterms:created>
  <dcterms:modified xsi:type="dcterms:W3CDTF">2024-10-22T09:21:00Z</dcterms:modified>
</cp:coreProperties>
</file>